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68" w:rsidRDefault="00741068" w:rsidP="00146B8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41068" w:rsidRPr="003B33F9" w:rsidRDefault="00741068" w:rsidP="0074106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3B33F9">
        <w:rPr>
          <w:rFonts w:ascii="Times New Roman" w:hAnsi="Times New Roman"/>
          <w:sz w:val="24"/>
          <w:szCs w:val="24"/>
        </w:rPr>
        <w:t xml:space="preserve">                 </w:t>
      </w:r>
      <w:r w:rsidRPr="003B33F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741068" w:rsidRPr="003B33F9" w:rsidRDefault="00741068" w:rsidP="0074106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Долматовка </w:t>
      </w:r>
      <w:r w:rsidRPr="003B33F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741068" w:rsidRPr="00711D43" w:rsidRDefault="00741068" w:rsidP="00741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3F9">
        <w:rPr>
          <w:rFonts w:ascii="Times New Roman" w:hAnsi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</w:t>
      </w:r>
      <w:r w:rsidRPr="00711D43">
        <w:rPr>
          <w:rFonts w:ascii="Times New Roman" w:hAnsi="Times New Roman"/>
          <w:bCs/>
          <w:sz w:val="24"/>
          <w:szCs w:val="24"/>
        </w:rPr>
        <w:t>от 29.12.2023 № 49</w:t>
      </w:r>
    </w:p>
    <w:p w:rsidR="00741068" w:rsidRPr="003B33F9" w:rsidRDefault="00741068" w:rsidP="0074106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1068" w:rsidRPr="003B33F9" w:rsidRDefault="00741068" w:rsidP="007410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/>
          <w:b/>
          <w:color w:val="000000"/>
          <w:sz w:val="28"/>
          <w:szCs w:val="28"/>
          <w:lang w:bidi="ru-RU"/>
        </w:rPr>
        <w:t>Доклад</w:t>
      </w:r>
    </w:p>
    <w:p w:rsidR="00741068" w:rsidRPr="003B33F9" w:rsidRDefault="00741068" w:rsidP="007410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741068" w:rsidRPr="003B33F9" w:rsidRDefault="00741068" w:rsidP="0074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3F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>
        <w:rPr>
          <w:rFonts w:ascii="Times New Roman" w:hAnsi="Times New Roman"/>
          <w:b/>
          <w:sz w:val="28"/>
          <w:szCs w:val="28"/>
        </w:rPr>
        <w:t>сельского поселения Долматовка</w:t>
      </w:r>
      <w:r w:rsidRPr="003B33F9">
        <w:rPr>
          <w:rFonts w:ascii="Times New Roman" w:hAnsi="Times New Roman"/>
          <w:b/>
          <w:sz w:val="28"/>
          <w:szCs w:val="28"/>
        </w:rPr>
        <w:t xml:space="preserve"> муниципального района Борский</w:t>
      </w:r>
      <w:r w:rsidRPr="003B33F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741068" w:rsidRPr="003B33F9" w:rsidRDefault="00741068" w:rsidP="00741068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41068" w:rsidRPr="003B33F9" w:rsidRDefault="00741068" w:rsidP="0074106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B33F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/>
          <w:b/>
          <w:sz w:val="28"/>
          <w:szCs w:val="28"/>
        </w:rPr>
        <w:t>.</w:t>
      </w:r>
      <w:r w:rsidRPr="003B33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3B33F9">
        <w:rPr>
          <w:rFonts w:ascii="Times New Roman" w:hAnsi="Times New Roman"/>
          <w:b/>
          <w:sz w:val="28"/>
          <w:szCs w:val="28"/>
        </w:rPr>
        <w:t>ОБЩИЕ  ПОЛОЖЕНИЯ</w:t>
      </w:r>
      <w:proofErr w:type="gramEnd"/>
    </w:p>
    <w:p w:rsidR="00741068" w:rsidRPr="003B33F9" w:rsidRDefault="00741068" w:rsidP="00741068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>
        <w:rPr>
          <w:rFonts w:cs="Times New Roman"/>
        </w:rPr>
        <w:t>сельского поселения Долматовка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741068" w:rsidRPr="003B33F9" w:rsidRDefault="00741068" w:rsidP="00741068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соблюдение контролируемыми лицами Правил благоустройства террит</w:t>
      </w:r>
      <w:r>
        <w:rPr>
          <w:rFonts w:cs="Times New Roman"/>
          <w:color w:val="000000"/>
          <w:lang w:bidi="ru-RU"/>
        </w:rPr>
        <w:t xml:space="preserve">ории сельского поселения Долматовка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утвержденных решением Собрания представит</w:t>
      </w:r>
      <w:r>
        <w:rPr>
          <w:rFonts w:cs="Times New Roman"/>
          <w:color w:val="000000"/>
          <w:lang w:bidi="ru-RU"/>
        </w:rPr>
        <w:t xml:space="preserve">елей сельского поселения Долматовка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Самарской области от </w:t>
      </w:r>
      <w:r w:rsidRPr="004C0B5C">
        <w:rPr>
          <w:rFonts w:cs="Times New Roman"/>
          <w:lang w:bidi="ru-RU"/>
        </w:rPr>
        <w:t>12.11.2019 № 96</w:t>
      </w:r>
      <w:r>
        <w:rPr>
          <w:rFonts w:cs="Times New Roman"/>
          <w:color w:val="FF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</w:t>
      </w:r>
      <w:r>
        <w:rPr>
          <w:rFonts w:cs="Times New Roman"/>
          <w:color w:val="000000"/>
          <w:lang w:bidi="ru-RU"/>
        </w:rPr>
        <w:t xml:space="preserve">ории сельского поселения Долматовка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741068" w:rsidRPr="003B33F9" w:rsidRDefault="00741068" w:rsidP="00741068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741068" w:rsidRPr="003B33F9" w:rsidRDefault="00741068" w:rsidP="00741068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Федерального закона от 06.10.2003 №</w:t>
      </w:r>
      <w:r w:rsidRPr="003B33F9">
        <w:rPr>
          <w:rFonts w:cs="Times New Roman"/>
          <w:color w:val="000000"/>
          <w:lang w:bidi="ru-RU"/>
        </w:rPr>
        <w:tab/>
        <w:t xml:space="preserve">131-ФЗ «Об </w:t>
      </w:r>
      <w:proofErr w:type="gramStart"/>
      <w:r w:rsidRPr="003B33F9">
        <w:rPr>
          <w:rFonts w:cs="Times New Roman"/>
          <w:color w:val="000000"/>
          <w:lang w:bidi="ru-RU"/>
        </w:rPr>
        <w:t>общих</w:t>
      </w:r>
      <w:proofErr w:type="gramEnd"/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принципах</w:t>
      </w:r>
      <w:proofErr w:type="gramEnd"/>
      <w:r w:rsidRPr="003B33F9">
        <w:rPr>
          <w:rFonts w:cs="Times New Roman"/>
          <w:color w:val="000000"/>
          <w:lang w:bidi="ru-RU"/>
        </w:rPr>
        <w:t xml:space="preserve"> организации местного самоуправления в Российской Федерации» (далее - Закон № 131-ФЗ);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</w:t>
      </w:r>
      <w:r w:rsidRPr="00B34B2A">
        <w:rPr>
          <w:rFonts w:cs="Times New Roman"/>
          <w:lang w:bidi="ru-RU"/>
        </w:rPr>
        <w:t xml:space="preserve">- Решение Собрания представителей сельского поселения  Долматовка муниципального района  Борский  Самарской области от 18.10.2021 №  37 «Об утверждении Положения о муниципальном контроле в сфере благоустройства на территории сельского поселения Долматовка </w:t>
      </w:r>
      <w:r w:rsidRPr="00B34B2A">
        <w:rPr>
          <w:rFonts w:cs="Times New Roman"/>
          <w:lang w:bidi="ru-RU"/>
        </w:rPr>
        <w:lastRenderedPageBreak/>
        <w:t>муниципального района Борский Самарской области</w:t>
      </w:r>
      <w:r w:rsidRPr="003B33F9">
        <w:rPr>
          <w:rFonts w:cs="Times New Roman"/>
          <w:color w:val="000000"/>
          <w:lang w:bidi="ru-RU"/>
        </w:rPr>
        <w:t>»;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>
        <w:rPr>
          <w:rFonts w:cs="Times New Roman"/>
          <w:color w:val="000000"/>
          <w:lang w:bidi="ru-RU"/>
        </w:rPr>
        <w:t>елей сельского поселения Долматовка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</w:t>
      </w:r>
      <w:r>
        <w:rPr>
          <w:rFonts w:cs="Times New Roman"/>
          <w:color w:val="000000"/>
          <w:lang w:bidi="ru-RU"/>
        </w:rPr>
        <w:t xml:space="preserve">Борский  Самарской области от 12.11.2019 № 96 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территор</w:t>
      </w:r>
      <w:r>
        <w:rPr>
          <w:rFonts w:cs="Times New Roman"/>
          <w:color w:val="000000"/>
          <w:lang w:bidi="ru-RU"/>
        </w:rPr>
        <w:t>ии сельского поселения  Долматовка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области».</w:t>
      </w:r>
    </w:p>
    <w:p w:rsidR="00741068" w:rsidRPr="003B33F9" w:rsidRDefault="00741068" w:rsidP="00741068">
      <w:pPr>
        <w:jc w:val="both"/>
        <w:rPr>
          <w:rFonts w:ascii="Times New Roman" w:hAnsi="Times New Roman"/>
        </w:rPr>
      </w:pPr>
    </w:p>
    <w:p w:rsidR="00741068" w:rsidRPr="003B33F9" w:rsidRDefault="00741068" w:rsidP="00741068">
      <w:pPr>
        <w:jc w:val="both"/>
        <w:rPr>
          <w:rFonts w:ascii="Times New Roman" w:hAnsi="Times New Roman"/>
        </w:rPr>
      </w:pPr>
    </w:p>
    <w:p w:rsidR="00741068" w:rsidRPr="003B33F9" w:rsidRDefault="00741068" w:rsidP="00741068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741068" w:rsidRPr="003B33F9" w:rsidRDefault="00741068" w:rsidP="00741068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741068" w:rsidRPr="003B33F9" w:rsidRDefault="00741068" w:rsidP="00741068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741068" w:rsidRPr="003B33F9" w:rsidRDefault="00741068" w:rsidP="00741068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741068" w:rsidRPr="003B33F9" w:rsidRDefault="00741068" w:rsidP="00741068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741068" w:rsidRPr="003B33F9" w:rsidRDefault="00741068" w:rsidP="00741068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741068" w:rsidRPr="003B33F9" w:rsidRDefault="00741068" w:rsidP="00741068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охраны прав и законных интересов, </w:t>
      </w:r>
      <w:proofErr w:type="gramStart"/>
      <w:r w:rsidRPr="003B33F9">
        <w:rPr>
          <w:rFonts w:cs="Times New Roman"/>
          <w:color w:val="000000"/>
          <w:lang w:bidi="ru-RU"/>
        </w:rPr>
        <w:t>уважении</w:t>
      </w:r>
      <w:proofErr w:type="gramEnd"/>
      <w:r w:rsidRPr="003B33F9">
        <w:rPr>
          <w:rFonts w:cs="Times New Roman"/>
          <w:color w:val="000000"/>
          <w:lang w:bidi="ru-RU"/>
        </w:rPr>
        <w:t xml:space="preserve"> достоинства личности, деловой репутации контролируемых лиц;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</w:t>
      </w:r>
      <w:proofErr w:type="gramStart"/>
      <w:r w:rsidRPr="003B33F9">
        <w:rPr>
          <w:rFonts w:cs="Times New Roman"/>
        </w:rPr>
        <w:t xml:space="preserve">В соответствии с требованиями части 3 статьи 46 Закона № 248-ФЗ на официальном сайте администрации сельского поселения Борское в разделе «Контрольно-надзорная деятельность» размещены тексты нормативных правовых актов, регулирующих осуществление муниципального контроля, </w:t>
      </w:r>
      <w:r w:rsidRPr="003B33F9">
        <w:rPr>
          <w:rFonts w:cs="Times New Roman"/>
        </w:rPr>
        <w:lastRenderedPageBreak/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Pr="003B33F9">
        <w:rPr>
          <w:rFonts w:cs="Times New Roman"/>
        </w:rPr>
        <w:t xml:space="preserve">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</w:t>
      </w:r>
      <w:proofErr w:type="gramStart"/>
      <w:r w:rsidRPr="003B33F9">
        <w:rPr>
          <w:rFonts w:cs="Times New Roman"/>
          <w:color w:val="000000"/>
          <w:lang w:bidi="ru-RU"/>
        </w:rPr>
        <w:t>утверждении</w:t>
      </w:r>
      <w:proofErr w:type="gramEnd"/>
      <w:r w:rsidRPr="003B33F9">
        <w:rPr>
          <w:rFonts w:cs="Times New Roman"/>
          <w:color w:val="000000"/>
          <w:lang w:bidi="ru-RU"/>
        </w:rPr>
        <w:t xml:space="preserve"> и также размещении на 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</w:t>
      </w:r>
      <w:proofErr w:type="spellStart"/>
      <w:proofErr w:type="gramStart"/>
      <w:r w:rsidRPr="003B33F9">
        <w:rPr>
          <w:rFonts w:cs="Times New Roman"/>
        </w:rPr>
        <w:t>Единообразность</w:t>
      </w:r>
      <w:proofErr w:type="spellEnd"/>
      <w:r w:rsidRPr="003B33F9">
        <w:rPr>
          <w:rFonts w:cs="Times New Roman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</w:t>
      </w:r>
      <w:r>
        <w:rPr>
          <w:rFonts w:cs="Times New Roman"/>
        </w:rPr>
        <w:t>ации сельского поселения Долматовка</w:t>
      </w:r>
      <w:r w:rsidRPr="003B33F9">
        <w:rPr>
          <w:rFonts w:cs="Times New Roman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</w:t>
      </w:r>
      <w:r>
        <w:rPr>
          <w:rFonts w:cs="Times New Roman"/>
        </w:rPr>
        <w:t>ации сельского поселения Долматовка</w:t>
      </w:r>
      <w:r w:rsidRPr="003B33F9">
        <w:rPr>
          <w:rFonts w:cs="Times New Roman"/>
        </w:rPr>
        <w:t xml:space="preserve"> руководств по соблюдению обязательных требований, оценка соблюдения которых осуществляется в рамках муниципального контроля в</w:t>
      </w:r>
      <w:proofErr w:type="gramEnd"/>
      <w:r w:rsidRPr="003B33F9">
        <w:rPr>
          <w:rFonts w:cs="Times New Roman"/>
        </w:rPr>
        <w:t xml:space="preserve"> сфере благоустрой</w:t>
      </w:r>
      <w:r>
        <w:rPr>
          <w:rFonts w:cs="Times New Roman"/>
        </w:rPr>
        <w:t>ства сельского поселения  Долматовка.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741068" w:rsidRPr="003B33F9" w:rsidRDefault="00741068" w:rsidP="00741068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</w:t>
      </w:r>
      <w:r w:rsidRPr="003B33F9">
        <w:rPr>
          <w:rFonts w:cs="Times New Roman"/>
        </w:rPr>
        <w:t xml:space="preserve"> </w:t>
      </w:r>
      <w:r w:rsidRPr="003B33F9">
        <w:rPr>
          <w:rFonts w:cs="Times New Roman"/>
          <w:color w:val="000000"/>
          <w:lang w:bidi="ru-RU"/>
        </w:rPr>
        <w:t>обязательных требований</w:t>
      </w:r>
    </w:p>
    <w:p w:rsidR="00741068" w:rsidRPr="003B33F9" w:rsidRDefault="00741068" w:rsidP="00741068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741068" w:rsidRPr="003B33F9" w:rsidRDefault="00741068" w:rsidP="00741068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741068" w:rsidRPr="003B33F9" w:rsidRDefault="00741068" w:rsidP="00741068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left"/>
        <w:rPr>
          <w:rFonts w:cs="Times New Roman"/>
        </w:rPr>
      </w:pPr>
      <w:r>
        <w:rPr>
          <w:rFonts w:cs="Times New Roman"/>
          <w:color w:val="000000"/>
          <w:lang w:bidi="ru-RU"/>
        </w:rPr>
        <w:t xml:space="preserve">Согласно п.10 Постановления № </w:t>
      </w:r>
      <w:r w:rsidRPr="003B33F9">
        <w:rPr>
          <w:rFonts w:cs="Times New Roman"/>
          <w:color w:val="000000"/>
          <w:lang w:bidi="ru-RU"/>
        </w:rPr>
        <w:t>336 допускается проведение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lastRenderedPageBreak/>
        <w:t xml:space="preserve"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>Контрольные мероприятия без взаимодействия с контролируемыми лицами администрацией сельского посел</w:t>
      </w:r>
      <w:r>
        <w:rPr>
          <w:rFonts w:cs="Times New Roman"/>
        </w:rPr>
        <w:t>ения Долматовка</w:t>
      </w:r>
      <w:r w:rsidRPr="003B33F9">
        <w:rPr>
          <w:rFonts w:cs="Times New Roman"/>
        </w:rPr>
        <w:t xml:space="preserve"> в 2023 году не осуществлялись.</w:t>
      </w:r>
    </w:p>
    <w:p w:rsidR="00741068" w:rsidRPr="003B33F9" w:rsidRDefault="00741068" w:rsidP="00741068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</w:t>
      </w:r>
      <w:proofErr w:type="gramStart"/>
      <w:r w:rsidRPr="003B33F9">
        <w:rPr>
          <w:rFonts w:ascii="Times New Roman" w:hAnsi="Times New Roman"/>
          <w:b w:val="0"/>
          <w:i w:val="0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Борское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</w:t>
      </w:r>
      <w:r w:rsidRPr="00741B59">
        <w:rPr>
          <w:rFonts w:ascii="Times New Roman" w:hAnsi="Times New Roman"/>
          <w:b w:val="0"/>
          <w:i w:val="0"/>
        </w:rPr>
        <w:t>Долматовка на 2023 год, утвержденной постановлением администрации сельского поселения  Долматовка от 27.12.2022</w:t>
      </w:r>
      <w:proofErr w:type="gramEnd"/>
      <w:r w:rsidRPr="00741B59">
        <w:rPr>
          <w:rFonts w:ascii="Times New Roman" w:hAnsi="Times New Roman"/>
          <w:b w:val="0"/>
          <w:i w:val="0"/>
        </w:rPr>
        <w:t xml:space="preserve"> года № 49 </w:t>
      </w:r>
      <w:r w:rsidRPr="00741B59">
        <w:rPr>
          <w:rFonts w:ascii="Times New Roman" w:hAnsi="Times New Roman"/>
        </w:rPr>
        <w:t>,</w:t>
      </w:r>
      <w:r w:rsidRPr="003B33F9">
        <w:rPr>
          <w:rFonts w:ascii="Times New Roman" w:hAnsi="Times New Roman"/>
        </w:rPr>
        <w:t xml:space="preserve"> </w:t>
      </w:r>
      <w:r w:rsidRPr="003B33F9">
        <w:rPr>
          <w:rFonts w:ascii="Times New Roman" w:hAnsi="Times New Roman"/>
          <w:b w:val="0"/>
          <w:i w:val="0"/>
        </w:rPr>
        <w:t>проведена следующая работа:</w:t>
      </w:r>
    </w:p>
    <w:p w:rsidR="00741068" w:rsidRPr="003B33F9" w:rsidRDefault="00741068" w:rsidP="00741068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</w:t>
      </w:r>
      <w:r>
        <w:rPr>
          <w:rFonts w:cs="Times New Roman"/>
        </w:rPr>
        <w:t>ации сельского поселения Долматовка</w:t>
      </w:r>
      <w:r w:rsidRPr="003B33F9">
        <w:rPr>
          <w:rFonts w:cs="Times New Roman"/>
        </w:rPr>
        <w:t xml:space="preserve"> в разделе «Контрольно-надзорная деятельность».</w:t>
      </w:r>
    </w:p>
    <w:p w:rsidR="00741068" w:rsidRPr="003B33F9" w:rsidRDefault="00741068" w:rsidP="00741068">
      <w:pPr>
        <w:rPr>
          <w:rFonts w:ascii="Times New Roman" w:hAnsi="Times New Roman"/>
        </w:rPr>
      </w:pPr>
    </w:p>
    <w:p w:rsidR="00741068" w:rsidRPr="003B33F9" w:rsidRDefault="00741068" w:rsidP="00741068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741068" w:rsidRPr="003B33F9" w:rsidRDefault="00741068" w:rsidP="00741068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741068" w:rsidRPr="003B33F9" w:rsidRDefault="00741068" w:rsidP="00741068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</w:t>
      </w:r>
      <w:proofErr w:type="gramStart"/>
      <w:r w:rsidRPr="003B33F9">
        <w:rPr>
          <w:rFonts w:cs="Times New Roman"/>
          <w:color w:val="000000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741068" w:rsidRPr="003B33F9" w:rsidRDefault="00741068" w:rsidP="00741068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проведения земляных работ без разрешения на осуществление земляных работ, </w:t>
      </w:r>
      <w:proofErr w:type="gramStart"/>
      <w:r w:rsidRPr="003B33F9">
        <w:rPr>
          <w:rFonts w:cs="Times New Roman"/>
          <w:color w:val="000000"/>
          <w:lang w:bidi="ru-RU"/>
        </w:rPr>
        <w:t>выдаваемом</w:t>
      </w:r>
      <w:proofErr w:type="gramEnd"/>
      <w:r w:rsidRPr="003B33F9">
        <w:rPr>
          <w:rFonts w:cs="Times New Roman"/>
          <w:color w:val="000000"/>
          <w:lang w:bidi="ru-RU"/>
        </w:rPr>
        <w:t xml:space="preserve"> администра</w:t>
      </w:r>
      <w:r>
        <w:rPr>
          <w:rFonts w:cs="Times New Roman"/>
          <w:color w:val="000000"/>
          <w:lang w:bidi="ru-RU"/>
        </w:rPr>
        <w:t>цией сельского поселения Долматовка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нарушения правил </w:t>
      </w:r>
      <w:r w:rsidRPr="003B33F9">
        <w:rPr>
          <w:rFonts w:cs="Times New Roman"/>
          <w:color w:val="000000"/>
          <w:lang w:bidi="ru-RU"/>
        </w:rPr>
        <w:lastRenderedPageBreak/>
        <w:t xml:space="preserve">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</w:t>
      </w:r>
      <w:proofErr w:type="gramStart"/>
      <w:r w:rsidRPr="003B33F9">
        <w:rPr>
          <w:rFonts w:cs="Times New Roman"/>
          <w:color w:val="000000"/>
          <w:lang w:bidi="ru-RU"/>
        </w:rPr>
        <w:t>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  <w:proofErr w:type="gramEnd"/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поселения Борское.</w:t>
      </w: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741068" w:rsidRPr="003B33F9" w:rsidRDefault="00741068" w:rsidP="00741068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741068" w:rsidRPr="003B33F9" w:rsidRDefault="00741068" w:rsidP="00741068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0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0"/>
    </w:p>
    <w:p w:rsidR="00741068" w:rsidRPr="003B33F9" w:rsidRDefault="00741068" w:rsidP="00741068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741068" w:rsidRPr="003B33F9" w:rsidRDefault="00741068" w:rsidP="00741068">
      <w:pPr>
        <w:ind w:left="152" w:firstLine="708"/>
        <w:jc w:val="both"/>
        <w:rPr>
          <w:rFonts w:ascii="Times New Roman" w:hAnsi="Times New Roman"/>
          <w:sz w:val="28"/>
          <w:szCs w:val="28"/>
        </w:rPr>
      </w:pPr>
      <w:r w:rsidRPr="003B33F9">
        <w:rPr>
          <w:rFonts w:ascii="Times New Roman" w:hAnsi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741068" w:rsidRPr="003B33F9" w:rsidRDefault="00741068" w:rsidP="00741068">
      <w:pPr>
        <w:rPr>
          <w:rFonts w:ascii="Times New Roman" w:hAnsi="Times New Roman"/>
        </w:rPr>
      </w:pPr>
    </w:p>
    <w:p w:rsidR="00741068" w:rsidRPr="003B33F9" w:rsidRDefault="00741068" w:rsidP="00741068">
      <w:pPr>
        <w:jc w:val="right"/>
        <w:rPr>
          <w:rFonts w:ascii="Times New Roman" w:hAnsi="Times New Roman"/>
        </w:rPr>
      </w:pPr>
    </w:p>
    <w:p w:rsidR="00741068" w:rsidRPr="003B33F9" w:rsidRDefault="00741068" w:rsidP="00741068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1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1"/>
    </w:p>
    <w:p w:rsidR="00741068" w:rsidRPr="003B33F9" w:rsidRDefault="00741068" w:rsidP="00741068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2" w:name="bookmark6"/>
      <w:r w:rsidRPr="003B33F9">
        <w:rPr>
          <w:rFonts w:cs="Times New Roman"/>
          <w:color w:val="000000"/>
          <w:lang w:bidi="ru-RU"/>
        </w:rPr>
        <w:t xml:space="preserve">муниципальном </w:t>
      </w:r>
      <w:proofErr w:type="gramStart"/>
      <w:r w:rsidRPr="003B33F9">
        <w:rPr>
          <w:rFonts w:cs="Times New Roman"/>
          <w:color w:val="000000"/>
          <w:lang w:bidi="ru-RU"/>
        </w:rPr>
        <w:t>контроле</w:t>
      </w:r>
      <w:bookmarkEnd w:id="2"/>
      <w:proofErr w:type="gramEnd"/>
    </w:p>
    <w:p w:rsidR="00741068" w:rsidRPr="003B33F9" w:rsidRDefault="00741068" w:rsidP="00741068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741068" w:rsidRPr="003B33F9" w:rsidRDefault="00741068" w:rsidP="00741068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741068" w:rsidRPr="003B33F9" w:rsidRDefault="00741068" w:rsidP="00741068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741068" w:rsidRPr="003B33F9" w:rsidRDefault="00741068" w:rsidP="00741068">
      <w:pPr>
        <w:jc w:val="right"/>
        <w:rPr>
          <w:rFonts w:ascii="Times New Roman" w:hAnsi="Times New Roman"/>
        </w:rPr>
      </w:pPr>
    </w:p>
    <w:p w:rsidR="00741068" w:rsidRPr="003B33F9" w:rsidRDefault="00741068" w:rsidP="00741068">
      <w:pPr>
        <w:jc w:val="right"/>
        <w:rPr>
          <w:rFonts w:ascii="Times New Roman" w:hAnsi="Times New Roman"/>
        </w:rPr>
      </w:pPr>
    </w:p>
    <w:p w:rsidR="00741068" w:rsidRPr="003B33F9" w:rsidRDefault="00741068" w:rsidP="00741068">
      <w:pPr>
        <w:jc w:val="right"/>
        <w:rPr>
          <w:rFonts w:ascii="Times New Roman" w:hAnsi="Times New Roman"/>
        </w:rPr>
      </w:pPr>
    </w:p>
    <w:p w:rsidR="00741068" w:rsidRPr="003B33F9" w:rsidRDefault="00741068" w:rsidP="00741068">
      <w:pPr>
        <w:jc w:val="right"/>
        <w:rPr>
          <w:rFonts w:ascii="Times New Roman" w:hAnsi="Times New Roman"/>
        </w:rPr>
      </w:pPr>
    </w:p>
    <w:p w:rsidR="00741068" w:rsidRPr="003B33F9" w:rsidRDefault="00741068" w:rsidP="00741068">
      <w:pPr>
        <w:jc w:val="right"/>
        <w:rPr>
          <w:rFonts w:ascii="Times New Roman" w:hAnsi="Times New Roman"/>
        </w:rPr>
      </w:pPr>
    </w:p>
    <w:p w:rsidR="00741068" w:rsidRPr="003B33F9" w:rsidRDefault="00741068" w:rsidP="00741068">
      <w:pPr>
        <w:rPr>
          <w:rFonts w:ascii="Times New Roman" w:hAnsi="Times New Roman"/>
        </w:rPr>
      </w:pPr>
    </w:p>
    <w:p w:rsidR="00741068" w:rsidRPr="004A5AC7" w:rsidRDefault="00741068" w:rsidP="00146B8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741068" w:rsidRPr="004A5AC7" w:rsidSect="0017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C7"/>
    <w:rsid w:val="00011704"/>
    <w:rsid w:val="00066911"/>
    <w:rsid w:val="000925EC"/>
    <w:rsid w:val="000B5EFE"/>
    <w:rsid w:val="000E5B00"/>
    <w:rsid w:val="00146B86"/>
    <w:rsid w:val="00173E44"/>
    <w:rsid w:val="00176695"/>
    <w:rsid w:val="00181F67"/>
    <w:rsid w:val="00194749"/>
    <w:rsid w:val="001C4108"/>
    <w:rsid w:val="001E6F18"/>
    <w:rsid w:val="001F075D"/>
    <w:rsid w:val="00244077"/>
    <w:rsid w:val="00261244"/>
    <w:rsid w:val="002B5690"/>
    <w:rsid w:val="002E573A"/>
    <w:rsid w:val="002F1A25"/>
    <w:rsid w:val="002F50C4"/>
    <w:rsid w:val="00333B41"/>
    <w:rsid w:val="003522D4"/>
    <w:rsid w:val="00352B2F"/>
    <w:rsid w:val="003C0292"/>
    <w:rsid w:val="003C68C0"/>
    <w:rsid w:val="003E17EB"/>
    <w:rsid w:val="003E3D18"/>
    <w:rsid w:val="00424B1F"/>
    <w:rsid w:val="00492370"/>
    <w:rsid w:val="004A3B59"/>
    <w:rsid w:val="004A5AC7"/>
    <w:rsid w:val="004E74E8"/>
    <w:rsid w:val="004F1CB4"/>
    <w:rsid w:val="00515E07"/>
    <w:rsid w:val="005D719F"/>
    <w:rsid w:val="005E7AA9"/>
    <w:rsid w:val="00622C65"/>
    <w:rsid w:val="006240CB"/>
    <w:rsid w:val="00680A2B"/>
    <w:rsid w:val="006A0255"/>
    <w:rsid w:val="006E615C"/>
    <w:rsid w:val="00740300"/>
    <w:rsid w:val="00741068"/>
    <w:rsid w:val="0076632A"/>
    <w:rsid w:val="00767ED3"/>
    <w:rsid w:val="007A33CC"/>
    <w:rsid w:val="007B653D"/>
    <w:rsid w:val="008C4224"/>
    <w:rsid w:val="00970D81"/>
    <w:rsid w:val="009D2E17"/>
    <w:rsid w:val="009D617F"/>
    <w:rsid w:val="009E0369"/>
    <w:rsid w:val="009E5F1F"/>
    <w:rsid w:val="00A046E2"/>
    <w:rsid w:val="00A71FDB"/>
    <w:rsid w:val="00AC37A3"/>
    <w:rsid w:val="00AC4938"/>
    <w:rsid w:val="00AE1CAC"/>
    <w:rsid w:val="00B00EA1"/>
    <w:rsid w:val="00B25724"/>
    <w:rsid w:val="00B3102C"/>
    <w:rsid w:val="00B3510C"/>
    <w:rsid w:val="00B44122"/>
    <w:rsid w:val="00B54846"/>
    <w:rsid w:val="00BA0341"/>
    <w:rsid w:val="00BA7251"/>
    <w:rsid w:val="00BC03B7"/>
    <w:rsid w:val="00BD5EAF"/>
    <w:rsid w:val="00BF17CA"/>
    <w:rsid w:val="00C2319D"/>
    <w:rsid w:val="00C878BE"/>
    <w:rsid w:val="00D33641"/>
    <w:rsid w:val="00D665FB"/>
    <w:rsid w:val="00DA77FF"/>
    <w:rsid w:val="00E16660"/>
    <w:rsid w:val="00E16A65"/>
    <w:rsid w:val="00E53F1D"/>
    <w:rsid w:val="00E86677"/>
    <w:rsid w:val="00F22C78"/>
    <w:rsid w:val="00FA6B57"/>
    <w:rsid w:val="00FB0C5F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C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410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74106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1068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8">
    <w:name w:val="Основной текст (8)_"/>
    <w:basedOn w:val="a0"/>
    <w:link w:val="80"/>
    <w:rsid w:val="0074106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106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74106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741068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6ACD-33AF-4DE4-B30B-5FA733B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74</cp:revision>
  <cp:lastPrinted>2017-11-21T07:22:00Z</cp:lastPrinted>
  <dcterms:created xsi:type="dcterms:W3CDTF">2013-04-11T10:41:00Z</dcterms:created>
  <dcterms:modified xsi:type="dcterms:W3CDTF">2024-01-24T04:34:00Z</dcterms:modified>
</cp:coreProperties>
</file>